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rkbu6c5j4tg3" w:id="0"/>
      <w:bookmarkEnd w:id="0"/>
      <w:r w:rsidDel="00000000" w:rsidR="00000000" w:rsidRPr="00000000">
        <w:rPr>
          <w:rtl w:val="0"/>
        </w:rPr>
        <w:t xml:space="preserve">New Release from Moog Music: “Chasing Light” by Emily A. Sprague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Artist Emily A. Sprague and Moog Music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conjure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 calming multi-sensory experience in “Chasing Light,” a new ambient piece Sprague composed using the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Moog One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polyphonic synthesizer.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Watch here.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</w:rPr>
        <w:drawing>
          <wp:inline distB="114300" distT="114300" distL="114300" distR="114300">
            <wp:extent cx="5943600" cy="3962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highlight w:val="yellow"/>
        </w:rPr>
      </w:pP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highlight w:val="yellow"/>
            <w:u w:val="single"/>
            <w:rtl w:val="0"/>
          </w:rPr>
          <w:t xml:space="preserve">Hi-res photo downloads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highlight w:val="yellow"/>
        </w:rPr>
      </w:pP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highlight w:val="yellow"/>
            <w:u w:val="single"/>
            <w:rtl w:val="0"/>
          </w:rPr>
          <w:t xml:space="preserve">Video clips for social media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“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Chasing Light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” is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composition of dreamy soundscapes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inspired by the beauty of nature and the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joy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of connecting with one’s surroundings through sight and sound. Sprague’s music is accompanied by a short film, shot primarily with Super 8mm film, that brings the viewer inside the artist’s world—her home, the ocean, the mountains.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As visuals change throughout the piece, the synthesizer arrangement morphs to bring viewers and listeners feelings of peace and comfort. “With instrumental music, I am still much more of a beginner than with songwriting. I’m trying to figure out right now how to say certain things without words but only with sonic environments... and that is a real challenge, but I love it,” Sprague shares. </w:t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Photographs taken by both Emily A. Sprague and Moog Music while filming together, along with an in-depth interview about the musician’s creative process, are featured on Moog’s website.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See the full article here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114300" distT="114300" distL="114300" distR="114300">
            <wp:extent cx="5943600" cy="396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Emily A. Sprague’s new ambient electronic album is available tomorrow, November 13th.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Hill, Flower, Fog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is the third solo album from the </w:t>
      </w:r>
      <w:hyperlink r:id="rId14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Florist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songwriter.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color w:val="dca10d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“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Hill, Flower, Fog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is a place and a poem,” says Emily, “a personal letter and vision for myself, outlining priorities that I aspire to incorporate during my time on earth: family, sustainability, patience, and growth.” </w:t>
      </w:r>
      <w:hyperlink r:id="rId15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Listen to the album here.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More about Emily A. Sprague: </w:t>
      </w:r>
      <w:hyperlink r:id="rId16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https://mlesprg.info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More about Moog Music: </w:t>
      </w:r>
      <w:hyperlink r:id="rId1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https://www.moogmusic.com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IzJ9dgGabuo" TargetMode="External"/><Relationship Id="rId10" Type="http://schemas.openxmlformats.org/officeDocument/2006/relationships/hyperlink" Target="https://drive.google.com/drive/folders/1A056QIdYbC26Cyx1BQ25fNKjie2bipFx?usp=sharing" TargetMode="External"/><Relationship Id="rId13" Type="http://schemas.openxmlformats.org/officeDocument/2006/relationships/image" Target="media/image1.jpg"/><Relationship Id="rId12" Type="http://schemas.openxmlformats.org/officeDocument/2006/relationships/hyperlink" Target="https://www.moogmusic.com/news/chasing-light-emily-sprag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Wz_tpNT4NU4A7HX_cbB7NV1agMbTrv4z?usp=sharing" TargetMode="External"/><Relationship Id="rId15" Type="http://schemas.openxmlformats.org/officeDocument/2006/relationships/hyperlink" Target="http://smarturl.it/rvngnl71" TargetMode="External"/><Relationship Id="rId14" Type="http://schemas.openxmlformats.org/officeDocument/2006/relationships/hyperlink" Target="https://florist.life/" TargetMode="External"/><Relationship Id="rId17" Type="http://schemas.openxmlformats.org/officeDocument/2006/relationships/hyperlink" Target="https://www.moogmusic.com" TargetMode="External"/><Relationship Id="rId16" Type="http://schemas.openxmlformats.org/officeDocument/2006/relationships/hyperlink" Target="https://mlesprg.info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oogmusic.com/products/moog-one" TargetMode="External"/><Relationship Id="rId7" Type="http://schemas.openxmlformats.org/officeDocument/2006/relationships/hyperlink" Target="https://youtu.be/IzJ9dgGabuo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